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5A08AD48" w:rsidR="003C0563" w:rsidRDefault="00F66963">
            <w:pPr>
              <w:ind w:left="0" w:hanging="2"/>
            </w:pPr>
            <w:r>
              <w:t>RUKOMET</w:t>
            </w:r>
            <w:r w:rsidR="00D55BFE">
              <w:t xml:space="preserve"> – skupina A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4CBE4BC0" w:rsidR="003C0563" w:rsidRDefault="00F66963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0CBA13AF" w:rsidR="003C0563" w:rsidRDefault="00F66963">
            <w:pPr>
              <w:ind w:left="0" w:hanging="2"/>
            </w:pPr>
            <w:r>
              <w:t>VERICA OZMEC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1FEE9DDB" w:rsidR="003C0563" w:rsidRDefault="00F66963">
            <w:pPr>
              <w:ind w:left="0" w:hanging="2"/>
            </w:pPr>
            <w:r>
              <w:t>OŠ VIDOVEC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4331F5BF" w:rsidR="003C0563" w:rsidRDefault="00F66963">
            <w:pPr>
              <w:ind w:left="0" w:hanging="2"/>
            </w:pPr>
            <w:r>
              <w:t>30.10.2025.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6EAD725B" w:rsidR="003C0563" w:rsidRDefault="00F66963">
            <w:pPr>
              <w:ind w:left="0" w:hanging="2"/>
            </w:pPr>
            <w:r>
              <w:t>3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0F090253" w:rsidR="003C0563" w:rsidRDefault="00F66963">
            <w:pPr>
              <w:ind w:left="0" w:hanging="2"/>
            </w:pPr>
            <w:r>
              <w:t>3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462DCEC6" w:rsidR="003C0563" w:rsidRDefault="00D55BFE">
            <w:pPr>
              <w:ind w:left="0" w:hanging="2"/>
            </w:pPr>
            <w:r>
              <w:t>42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625DFFB8" w:rsidR="003C0563" w:rsidRPr="005D1FFC" w:rsidRDefault="00F6696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IVANEC</w:t>
            </w:r>
          </w:p>
        </w:tc>
        <w:tc>
          <w:tcPr>
            <w:tcW w:w="1855" w:type="pct"/>
          </w:tcPr>
          <w:p w14:paraId="7CC4DED8" w14:textId="67268747" w:rsidR="003C0563" w:rsidRPr="005D1FFC" w:rsidRDefault="00F6696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KRUNO POJE</w:t>
            </w:r>
          </w:p>
        </w:tc>
        <w:tc>
          <w:tcPr>
            <w:tcW w:w="1505" w:type="pct"/>
          </w:tcPr>
          <w:p w14:paraId="7CC4DED9" w14:textId="4ABD12FE" w:rsidR="003C0563" w:rsidRPr="005D1FFC" w:rsidRDefault="00F6696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„IKS“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030F1B23" w:rsidR="005D1FFC" w:rsidRPr="005D1FFC" w:rsidRDefault="00F66963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VIDOVEC</w:t>
            </w:r>
          </w:p>
        </w:tc>
        <w:tc>
          <w:tcPr>
            <w:tcW w:w="1855" w:type="pct"/>
          </w:tcPr>
          <w:p w14:paraId="24FAA292" w14:textId="6C4F2DCA" w:rsidR="005D1FFC" w:rsidRPr="005D1FFC" w:rsidRDefault="00F66963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VERICA OZMEC</w:t>
            </w:r>
          </w:p>
        </w:tc>
        <w:tc>
          <w:tcPr>
            <w:tcW w:w="1505" w:type="pct"/>
          </w:tcPr>
          <w:p w14:paraId="3E3B7F99" w14:textId="051ADD30" w:rsidR="005D1FFC" w:rsidRPr="005D1FFC" w:rsidRDefault="00F66963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VIDOVEC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36055A34" w:rsidR="005D1FFC" w:rsidRPr="005D1FFC" w:rsidRDefault="00F66963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MARUŠEVEC</w:t>
            </w:r>
          </w:p>
        </w:tc>
        <w:tc>
          <w:tcPr>
            <w:tcW w:w="1855" w:type="pct"/>
          </w:tcPr>
          <w:p w14:paraId="7CC4DEDD" w14:textId="0CF3C0DD" w:rsidR="005D1FFC" w:rsidRPr="005D1FFC" w:rsidRDefault="00F66963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</w:t>
            </w:r>
          </w:p>
        </w:tc>
        <w:tc>
          <w:tcPr>
            <w:tcW w:w="1505" w:type="pct"/>
          </w:tcPr>
          <w:p w14:paraId="7CC4DEDE" w14:textId="49ED8281" w:rsidR="005D1FFC" w:rsidRPr="005D1FFC" w:rsidRDefault="00F66963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MARUŠEVEC</w:t>
            </w:r>
          </w:p>
        </w:tc>
      </w:tr>
      <w:bookmarkEnd w:id="1"/>
    </w:tbl>
    <w:p w14:paraId="7CC4DEE6" w14:textId="77777777" w:rsidR="003C0563" w:rsidRDefault="003C0563">
      <w:pPr>
        <w:ind w:left="0" w:hanging="2"/>
        <w:jc w:val="both"/>
      </w:pPr>
    </w:p>
    <w:p w14:paraId="2B788E1C" w14:textId="21848773" w:rsidR="00F66963" w:rsidRDefault="005C2E91" w:rsidP="00D55BFE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0C86FEA3" w14:textId="77777777" w:rsidR="00F66963" w:rsidRDefault="00F66963" w:rsidP="005D1FFC">
      <w:pPr>
        <w:ind w:leftChars="176" w:left="425" w:hanging="3"/>
        <w:rPr>
          <w:sz w:val="28"/>
          <w:szCs w:val="28"/>
        </w:rPr>
      </w:pP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55B93C7C" w14:textId="5B1BD840" w:rsidR="00F66963" w:rsidRDefault="00F66963" w:rsidP="00F66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RASPORED UTAKMICA: ( 2-3, 1-2, 3-1)</w:t>
      </w:r>
    </w:p>
    <w:p w14:paraId="5643F6CD" w14:textId="77777777" w:rsidR="00F66963" w:rsidRDefault="00F66963" w:rsidP="00F66963">
      <w:pPr>
        <w:ind w:left="1" w:hanging="3"/>
        <w:rPr>
          <w:sz w:val="28"/>
          <w:szCs w:val="28"/>
        </w:rPr>
      </w:pPr>
    </w:p>
    <w:p w14:paraId="3E5249DF" w14:textId="77777777" w:rsidR="00F66963" w:rsidRDefault="00F66963" w:rsidP="00F66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1.</w:t>
      </w:r>
      <w:r w:rsidRPr="000E672B">
        <w:rPr>
          <w:sz w:val="28"/>
          <w:szCs w:val="28"/>
        </w:rPr>
        <w:t xml:space="preserve"> </w:t>
      </w:r>
      <w:r>
        <w:rPr>
          <w:sz w:val="28"/>
          <w:szCs w:val="28"/>
        </w:rPr>
        <w:t>OŠ IVANEC-</w:t>
      </w:r>
      <w:r w:rsidRPr="000E672B">
        <w:rPr>
          <w:sz w:val="28"/>
          <w:szCs w:val="28"/>
        </w:rPr>
        <w:t xml:space="preserve"> </w:t>
      </w:r>
      <w:r>
        <w:rPr>
          <w:sz w:val="28"/>
          <w:szCs w:val="28"/>
        </w:rPr>
        <w:t>OŠ VIDOVEC      20:10</w:t>
      </w:r>
    </w:p>
    <w:p w14:paraId="75E8CE45" w14:textId="77777777" w:rsidR="00F66963" w:rsidRDefault="00F66963" w:rsidP="00F66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2.</w:t>
      </w:r>
      <w:r w:rsidRPr="000E672B">
        <w:rPr>
          <w:sz w:val="28"/>
          <w:szCs w:val="28"/>
        </w:rPr>
        <w:t xml:space="preserve"> </w:t>
      </w:r>
      <w:r>
        <w:rPr>
          <w:sz w:val="28"/>
          <w:szCs w:val="28"/>
        </w:rPr>
        <w:t>OŠ MARUŠEVEC-</w:t>
      </w:r>
      <w:r w:rsidRPr="000E672B">
        <w:rPr>
          <w:sz w:val="28"/>
          <w:szCs w:val="28"/>
        </w:rPr>
        <w:t xml:space="preserve"> </w:t>
      </w:r>
      <w:r>
        <w:rPr>
          <w:sz w:val="28"/>
          <w:szCs w:val="28"/>
        </w:rPr>
        <w:t>OŠ IVANEC    18:24</w:t>
      </w:r>
    </w:p>
    <w:p w14:paraId="7F3E1A3C" w14:textId="77777777" w:rsidR="00F66963" w:rsidRDefault="00F66963" w:rsidP="00F6696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3. OŠ VIDOVEC-</w:t>
      </w:r>
      <w:r w:rsidRPr="000E672B">
        <w:rPr>
          <w:sz w:val="28"/>
          <w:szCs w:val="28"/>
        </w:rPr>
        <w:t xml:space="preserve"> </w:t>
      </w:r>
      <w:r>
        <w:rPr>
          <w:sz w:val="28"/>
          <w:szCs w:val="28"/>
        </w:rPr>
        <w:t>OŠ MARUŠEVEC   19:13</w:t>
      </w:r>
    </w:p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74055368">
    <w:abstractNumId w:val="0"/>
  </w:num>
  <w:num w:numId="2" w16cid:durableId="896359242">
    <w:abstractNumId w:val="2"/>
  </w:num>
  <w:num w:numId="3" w16cid:durableId="150000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B0782"/>
    <w:rsid w:val="001E6CB9"/>
    <w:rsid w:val="00214BED"/>
    <w:rsid w:val="002B3489"/>
    <w:rsid w:val="002C3934"/>
    <w:rsid w:val="00370C1C"/>
    <w:rsid w:val="003C0563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B7845"/>
    <w:rsid w:val="006F5B0D"/>
    <w:rsid w:val="00731EAB"/>
    <w:rsid w:val="00793FB4"/>
    <w:rsid w:val="00804E48"/>
    <w:rsid w:val="00822C16"/>
    <w:rsid w:val="008A6A57"/>
    <w:rsid w:val="00943A3B"/>
    <w:rsid w:val="009B78F9"/>
    <w:rsid w:val="00A025C5"/>
    <w:rsid w:val="00A55B42"/>
    <w:rsid w:val="00C4458C"/>
    <w:rsid w:val="00C534E2"/>
    <w:rsid w:val="00C65958"/>
    <w:rsid w:val="00CD0302"/>
    <w:rsid w:val="00D55BFE"/>
    <w:rsid w:val="00D60CED"/>
    <w:rsid w:val="00E677FF"/>
    <w:rsid w:val="00EA067B"/>
    <w:rsid w:val="00F1497A"/>
    <w:rsid w:val="00F37508"/>
    <w:rsid w:val="00F66963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3</cp:revision>
  <cp:lastPrinted>2024-10-24T09:09:00Z</cp:lastPrinted>
  <dcterms:created xsi:type="dcterms:W3CDTF">2025-10-30T12:36:00Z</dcterms:created>
  <dcterms:modified xsi:type="dcterms:W3CDTF">2026-02-12T10:32:00Z</dcterms:modified>
</cp:coreProperties>
</file>